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Work ValuesTest: </w:t>
      </w:r>
      <w:hyperlink r:id="rId6">
        <w:r w:rsidDel="00000000" w:rsidR="00000000" w:rsidRPr="00000000">
          <w:rPr>
            <w:b w:val="1"/>
            <w:color w:val="1155cc"/>
            <w:u w:val="single"/>
            <w:rtl w:val="0"/>
          </w:rPr>
          <w:t xml:space="preserve">https://www.123test.com/work-values-test/</w:t>
        </w:r>
      </w:hyperlink>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Based on what you answered for the Work Values Test, take a minute to review your Work Values Profile Report to see which areas are the most important in your career motivations and which are the least important. Fill in the information below to get a good view of your results.</w:t>
      </w:r>
    </w:p>
    <w:p w:rsidR="00000000" w:rsidDel="00000000" w:rsidP="00000000" w:rsidRDefault="00000000" w:rsidRPr="00000000" w14:paraId="00000005">
      <w:pPr>
        <w:rPr>
          <w:sz w:val="12"/>
          <w:szCs w:val="12"/>
        </w:rPr>
      </w:pPr>
      <w:r w:rsidDel="00000000" w:rsidR="00000000" w:rsidRPr="00000000">
        <w:rPr>
          <w:rtl w:val="0"/>
        </w:rPr>
      </w:r>
    </w:p>
    <w:p w:rsidR="00000000" w:rsidDel="00000000" w:rsidP="00000000" w:rsidRDefault="00000000" w:rsidRPr="00000000" w14:paraId="00000006">
      <w:pPr>
        <w:rPr>
          <w:sz w:val="12"/>
          <w:szCs w:val="12"/>
        </w:rPr>
      </w:pPr>
      <w:r w:rsidDel="00000000" w:rsidR="00000000" w:rsidRPr="00000000">
        <w:rPr>
          <w:rtl w:val="0"/>
        </w:rPr>
      </w:r>
    </w:p>
    <w:p w:rsidR="00000000" w:rsidDel="00000000" w:rsidP="00000000" w:rsidRDefault="00000000" w:rsidRPr="00000000" w14:paraId="00000007">
      <w:pPr>
        <w:rPr>
          <w:sz w:val="12"/>
          <w:szCs w:val="12"/>
        </w:rPr>
      </w:pPr>
      <w:r w:rsidDel="00000000" w:rsidR="00000000" w:rsidRPr="00000000">
        <w:rPr>
          <w:rtl w:val="0"/>
        </w:rPr>
      </w:r>
    </w:p>
    <w:p w:rsidR="00000000" w:rsidDel="00000000" w:rsidP="00000000" w:rsidRDefault="00000000" w:rsidRPr="00000000" w14:paraId="00000008">
      <w:pPr>
        <w:numPr>
          <w:ilvl w:val="0"/>
          <w:numId w:val="1"/>
        </w:numPr>
        <w:ind w:left="720" w:hanging="360"/>
        <w:rPr/>
      </w:pPr>
      <w:r w:rsidDel="00000000" w:rsidR="00000000" w:rsidRPr="00000000">
        <w:rPr>
          <w:rtl w:val="0"/>
        </w:rPr>
        <w:t xml:space="preserve">For each of the 14 work values, record how you scored in relation to the reference group listed within each paragraph (in bold) defining this value, then list what your Stanine score was for each area (listed under the Value Profiles section):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sz w:val="12"/>
          <w:szCs w:val="12"/>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3900"/>
        <w:gridCol w:w="3120"/>
        <w:tblGridChange w:id="0">
          <w:tblGrid>
            <w:gridCol w:w="2340"/>
            <w:gridCol w:w="390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Work Value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b w:val="1"/>
                <w:rtl w:val="0"/>
              </w:rPr>
              <w:t xml:space="preserve">Comparison to Reference Group </w:t>
            </w:r>
            <w:r w:rsidDel="00000000" w:rsidR="00000000" w:rsidRPr="00000000">
              <w:rPr>
                <w:sz w:val="16"/>
                <w:szCs w:val="16"/>
                <w:rtl w:val="0"/>
              </w:rPr>
              <w:t xml:space="preserve">(extremely low, low, above average, below average, etc.- find in bold in the definition paragraphs for each area below)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Stanine Score</w:t>
            </w:r>
            <w:r w:rsidDel="00000000" w:rsidR="00000000" w:rsidRPr="00000000">
              <w:rPr>
                <w:rtl w:val="0"/>
              </w:rPr>
              <w:t xml:space="preserv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16"/>
                <w:szCs w:val="16"/>
                <w:rtl w:val="0"/>
              </w:rPr>
              <w:t xml:space="preserve">(located in the 3. Value profiles section, the higher the number the more important it is to you)</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Autonomy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Creativity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Variety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Self-Development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Structure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Security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Influence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Prestige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Performance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Financial Reward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Work Life Balance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Working Conditions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Work Relationships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Altruism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9">
      <w:pPr>
        <w:rPr>
          <w:sz w:val="12"/>
          <w:szCs w:val="12"/>
        </w:rPr>
      </w:pPr>
      <w:r w:rsidDel="00000000" w:rsidR="00000000" w:rsidRPr="00000000">
        <w:rPr>
          <w:rtl w:val="0"/>
        </w:rPr>
      </w:r>
    </w:p>
    <w:p w:rsidR="00000000" w:rsidDel="00000000" w:rsidP="00000000" w:rsidRDefault="00000000" w:rsidRPr="00000000" w14:paraId="0000003A">
      <w:pPr>
        <w:rPr>
          <w:sz w:val="12"/>
          <w:szCs w:val="12"/>
        </w:rPr>
      </w:pPr>
      <w:r w:rsidDel="00000000" w:rsidR="00000000" w:rsidRPr="00000000">
        <w:rPr>
          <w:rtl w:val="0"/>
        </w:rPr>
      </w:r>
    </w:p>
    <w:p w:rsidR="00000000" w:rsidDel="00000000" w:rsidP="00000000" w:rsidRDefault="00000000" w:rsidRPr="00000000" w14:paraId="0000003B">
      <w:pPr>
        <w:rPr>
          <w:sz w:val="12"/>
          <w:szCs w:val="12"/>
        </w:rPr>
      </w:pPr>
      <w:r w:rsidDel="00000000" w:rsidR="00000000" w:rsidRPr="00000000">
        <w:rPr>
          <w:rtl w:val="0"/>
        </w:rPr>
      </w:r>
    </w:p>
    <w:p w:rsidR="00000000" w:rsidDel="00000000" w:rsidP="00000000" w:rsidRDefault="00000000" w:rsidRPr="00000000" w14:paraId="0000003C">
      <w:pPr>
        <w:rPr>
          <w:sz w:val="12"/>
          <w:szCs w:val="12"/>
        </w:rPr>
      </w:pPr>
      <w:r w:rsidDel="00000000" w:rsidR="00000000" w:rsidRPr="00000000">
        <w:rPr>
          <w:rtl w:val="0"/>
        </w:rPr>
      </w:r>
    </w:p>
    <w:p w:rsidR="00000000" w:rsidDel="00000000" w:rsidP="00000000" w:rsidRDefault="00000000" w:rsidRPr="00000000" w14:paraId="0000003D">
      <w:pPr>
        <w:rPr>
          <w:sz w:val="12"/>
          <w:szCs w:val="12"/>
        </w:rPr>
      </w:pPr>
      <w:r w:rsidDel="00000000" w:rsidR="00000000" w:rsidRPr="00000000">
        <w:rPr>
          <w:rtl w:val="0"/>
        </w:rPr>
      </w:r>
    </w:p>
    <w:p w:rsidR="00000000" w:rsidDel="00000000" w:rsidP="00000000" w:rsidRDefault="00000000" w:rsidRPr="00000000" w14:paraId="0000003E">
      <w:pPr>
        <w:rPr>
          <w:sz w:val="12"/>
          <w:szCs w:val="12"/>
        </w:rPr>
      </w:pPr>
      <w:r w:rsidDel="00000000" w:rsidR="00000000" w:rsidRPr="00000000">
        <w:rPr>
          <w:rtl w:val="0"/>
        </w:rPr>
      </w:r>
    </w:p>
    <w:p w:rsidR="00000000" w:rsidDel="00000000" w:rsidP="00000000" w:rsidRDefault="00000000" w:rsidRPr="00000000" w14:paraId="0000003F">
      <w:pPr>
        <w:rPr>
          <w:sz w:val="12"/>
          <w:szCs w:val="12"/>
        </w:rPr>
      </w:pPr>
      <w:r w:rsidDel="00000000" w:rsidR="00000000" w:rsidRPr="00000000">
        <w:rPr>
          <w:rtl w:val="0"/>
        </w:rPr>
      </w:r>
    </w:p>
    <w:p w:rsidR="00000000" w:rsidDel="00000000" w:rsidP="00000000" w:rsidRDefault="00000000" w:rsidRPr="00000000" w14:paraId="00000040">
      <w:pPr>
        <w:rPr>
          <w:sz w:val="12"/>
          <w:szCs w:val="12"/>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2. After reading the paragraphs defining each work area for the TOP 3 scores you received and the BOTTOM 2 scores you received, respond back to if you think these scores are accurate for you or not, and why. (at least 5 sentences).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____________________________________________________________________________</w:t>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4419600</wp:posOffset>
          </wp:positionH>
          <wp:positionV relativeFrom="paragraph">
            <wp:posOffset>47626</wp:posOffset>
          </wp:positionV>
          <wp:extent cx="2128838" cy="113236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28838" cy="1132360"/>
                  </a:xfrm>
                  <a:prstGeom prst="rect"/>
                  <a:ln/>
                </pic:spPr>
              </pic:pic>
            </a:graphicData>
          </a:graphic>
        </wp:anchor>
      </w:drawing>
    </w:r>
  </w:p>
  <w:p w:rsidR="00000000" w:rsidDel="00000000" w:rsidP="00000000" w:rsidRDefault="00000000" w:rsidRPr="00000000" w14:paraId="00000068">
    <w:pPr>
      <w:rPr>
        <w:b w:val="1"/>
      </w:rPr>
    </w:pPr>
    <w:r w:rsidDel="00000000" w:rsidR="00000000" w:rsidRPr="00000000">
      <w:rPr>
        <w:b w:val="1"/>
        <w:rtl w:val="0"/>
      </w:rPr>
      <w:t xml:space="preserve">Work Values Test </w:t>
    </w:r>
  </w:p>
  <w:p w:rsidR="00000000" w:rsidDel="00000000" w:rsidP="00000000" w:rsidRDefault="00000000" w:rsidRPr="00000000" w14:paraId="00000069">
    <w:pPr>
      <w:rPr>
        <w:b w:val="1"/>
      </w:rPr>
    </w:pPr>
    <w:r w:rsidDel="00000000" w:rsidR="00000000" w:rsidRPr="00000000">
      <w:rPr>
        <w:b w:val="1"/>
        <w:rtl w:val="0"/>
      </w:rPr>
      <w:t xml:space="preserve">Results Analysis</w:t>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b w:val="1"/>
        <w:rtl w:val="0"/>
      </w:rPr>
      <w:t xml:space="preserve">Name: 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123test.com/work-values-test/"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