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sz w:val="28"/>
          <w:szCs w:val="28"/>
        </w:rPr>
      </w:pPr>
      <w:r w:rsidDel="00000000" w:rsidR="00000000" w:rsidRPr="00000000">
        <w:rPr>
          <w:b w:val="1"/>
          <w:sz w:val="28"/>
          <w:szCs w:val="28"/>
          <w:rtl w:val="0"/>
        </w:rPr>
        <w:t xml:space="preserve">Formative Assessment</w:t>
      </w:r>
    </w:p>
    <w:p w:rsidR="00000000" w:rsidDel="00000000" w:rsidP="00000000" w:rsidRDefault="00000000" w:rsidRPr="00000000" w14:paraId="00000001">
      <w:pPr>
        <w:spacing w:line="240" w:lineRule="auto"/>
        <w:rPr>
          <w:sz w:val="24"/>
          <w:szCs w:val="24"/>
        </w:rPr>
      </w:pPr>
      <w:r w:rsidDel="00000000" w:rsidR="00000000" w:rsidRPr="00000000">
        <w:rPr>
          <w:sz w:val="24"/>
          <w:szCs w:val="24"/>
          <w:rtl w:val="0"/>
        </w:rPr>
        <w:t xml:space="preserve">NAME:________________________</w:t>
        <w:tab/>
        <w:tab/>
        <w:tab/>
        <w:tab/>
        <w:tab/>
        <w:t xml:space="preserve">HOUR:_____</w:t>
      </w:r>
    </w:p>
    <w:p w:rsidR="00000000" w:rsidDel="00000000" w:rsidP="00000000" w:rsidRDefault="00000000" w:rsidRPr="00000000" w14:paraId="00000002">
      <w:pPr>
        <w:spacing w:line="240" w:lineRule="auto"/>
        <w:rPr>
          <w:sz w:val="24"/>
          <w:szCs w:val="24"/>
        </w:rPr>
      </w:pPr>
      <w:r w:rsidDel="00000000" w:rsidR="00000000" w:rsidRPr="00000000">
        <w:rPr>
          <w:rtl w:val="0"/>
        </w:rPr>
      </w:r>
    </w:p>
    <w:p w:rsidR="00000000" w:rsidDel="00000000" w:rsidP="00000000" w:rsidRDefault="00000000" w:rsidRPr="00000000" w14:paraId="00000003">
      <w:pPr>
        <w:spacing w:line="240" w:lineRule="auto"/>
        <w:rPr>
          <w:sz w:val="24"/>
          <w:szCs w:val="24"/>
        </w:rPr>
      </w:pPr>
      <w:r w:rsidDel="00000000" w:rsidR="00000000" w:rsidRPr="00000000">
        <w:rPr>
          <w:b w:val="1"/>
          <w:sz w:val="24"/>
          <w:szCs w:val="24"/>
          <w:rtl w:val="0"/>
        </w:rPr>
        <w:t xml:space="preserve">MS-PS1-1. </w:t>
      </w:r>
      <w:r w:rsidDel="00000000" w:rsidR="00000000" w:rsidRPr="00000000">
        <w:rPr>
          <w:color w:val="262626"/>
          <w:sz w:val="24"/>
          <w:szCs w:val="24"/>
          <w:rtl w:val="0"/>
        </w:rPr>
        <w:t xml:space="preserve">Develop models to describe the atomic composition of simple molecules and extended structures.</w:t>
      </w:r>
      <w:r w:rsidDel="00000000" w:rsidR="00000000" w:rsidRPr="00000000">
        <w:rPr>
          <w:rtl w:val="0"/>
        </w:rPr>
      </w:r>
    </w:p>
    <w:p w:rsidR="00000000" w:rsidDel="00000000" w:rsidP="00000000" w:rsidRDefault="00000000" w:rsidRPr="00000000" w14:paraId="00000004">
      <w:pPr>
        <w:spacing w:line="240" w:lineRule="auto"/>
        <w:rPr>
          <w:sz w:val="24"/>
          <w:szCs w:val="24"/>
        </w:rPr>
      </w:pPr>
      <w:r w:rsidDel="00000000" w:rsidR="00000000" w:rsidRPr="00000000">
        <w:rPr>
          <w:rtl w:val="0"/>
        </w:rPr>
      </w:r>
    </w:p>
    <w:p w:rsidR="00000000" w:rsidDel="00000000" w:rsidP="00000000" w:rsidRDefault="00000000" w:rsidRPr="00000000" w14:paraId="00000005">
      <w:pPr>
        <w:keepNext w:val="0"/>
        <w:keepLines w:val="0"/>
        <w:spacing w:after="0" w:before="0" w:line="240" w:lineRule="auto"/>
        <w:rPr>
          <w:color w:val="1155cc"/>
          <w:sz w:val="24"/>
          <w:szCs w:val="24"/>
          <w:u w:val="single"/>
        </w:rPr>
      </w:pPr>
      <w:r w:rsidDel="00000000" w:rsidR="00000000" w:rsidRPr="00000000">
        <w:rPr>
          <w:b w:val="1"/>
          <w:sz w:val="24"/>
          <w:szCs w:val="24"/>
          <w:rtl w:val="0"/>
        </w:rPr>
        <w:t xml:space="preserve">Science and Engineering Practice</w:t>
      </w:r>
      <w:r w:rsidDel="00000000" w:rsidR="00000000" w:rsidRPr="00000000">
        <w:rPr>
          <w:sz w:val="24"/>
          <w:szCs w:val="24"/>
          <w:rtl w:val="0"/>
        </w:rPr>
        <w:t xml:space="preserve">s: </w:t>
      </w:r>
      <w:r w:rsidDel="00000000" w:rsidR="00000000" w:rsidRPr="00000000">
        <w:fldChar w:fldCharType="begin"/>
        <w:instrText xml:space="preserve"> HYPERLINK "https://ngss.nsta.org/Practices.aspx?id=2" </w:instrText>
        <w:fldChar w:fldCharType="separate"/>
      </w:r>
      <w:r w:rsidDel="00000000" w:rsidR="00000000" w:rsidRPr="00000000">
        <w:rPr>
          <w:color w:val="1155cc"/>
          <w:sz w:val="24"/>
          <w:szCs w:val="24"/>
          <w:u w:val="single"/>
          <w:rtl w:val="0"/>
        </w:rPr>
        <w:t xml:space="preserve">Developing and Using Models</w:t>
      </w:r>
    </w:p>
    <w:p w:rsidR="00000000" w:rsidDel="00000000" w:rsidP="00000000" w:rsidRDefault="00000000" w:rsidRPr="00000000" w14:paraId="00000006">
      <w:pPr>
        <w:spacing w:line="240" w:lineRule="auto"/>
        <w:rPr>
          <w:color w:val="262626"/>
          <w:sz w:val="24"/>
          <w:szCs w:val="24"/>
        </w:rPr>
      </w:pPr>
      <w:r w:rsidDel="00000000" w:rsidR="00000000" w:rsidRPr="00000000">
        <w:fldChar w:fldCharType="end"/>
      </w:r>
      <w:r w:rsidDel="00000000" w:rsidR="00000000" w:rsidRPr="00000000">
        <w:rPr>
          <w:color w:val="262626"/>
          <w:sz w:val="24"/>
          <w:szCs w:val="24"/>
          <w:rtl w:val="0"/>
        </w:rPr>
        <w:t xml:space="preserve">A practice of both science and engineering is to use and construct models as helpful tools for representing ideas and explanations. These tools include diagrams, drawings, physical replicas, mathematical representations, analogies, and computer simulations.</w:t>
      </w:r>
    </w:p>
    <w:p w:rsidR="00000000" w:rsidDel="00000000" w:rsidP="00000000" w:rsidRDefault="00000000" w:rsidRPr="00000000" w14:paraId="00000007">
      <w:pPr>
        <w:spacing w:line="240" w:lineRule="auto"/>
        <w:rPr>
          <w:color w:val="262626"/>
          <w:sz w:val="24"/>
          <w:szCs w:val="24"/>
        </w:rPr>
      </w:pPr>
      <w:r w:rsidDel="00000000" w:rsidR="00000000" w:rsidRPr="00000000">
        <w:rPr>
          <w:rtl w:val="0"/>
        </w:rPr>
      </w:r>
    </w:p>
    <w:p w:rsidR="00000000" w:rsidDel="00000000" w:rsidP="00000000" w:rsidRDefault="00000000" w:rsidRPr="00000000" w14:paraId="00000008">
      <w:pPr>
        <w:widowControl w:val="0"/>
        <w:spacing w:line="240" w:lineRule="auto"/>
        <w:rPr>
          <w:color w:val="262626"/>
          <w:sz w:val="24"/>
          <w:szCs w:val="24"/>
        </w:rPr>
      </w:pPr>
      <w:r w:rsidDel="00000000" w:rsidR="00000000" w:rsidRPr="00000000">
        <w:rPr>
          <w:b w:val="1"/>
          <w:sz w:val="24"/>
          <w:szCs w:val="24"/>
          <w:rtl w:val="0"/>
        </w:rPr>
        <w:t xml:space="preserve">Directions</w:t>
      </w:r>
      <w:r w:rsidDel="00000000" w:rsidR="00000000" w:rsidRPr="00000000">
        <w:rPr>
          <w:sz w:val="24"/>
          <w:szCs w:val="24"/>
          <w:rtl w:val="0"/>
        </w:rPr>
        <w:t xml:space="preserve">: Review one of the previous models we’ve used to describe carbon dioxide. Describe how you would create your own model of carbon dioxide. What would you use to represent the atoms? Why would you use them?   [Title, label, drawing, explanation] </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