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B1" w:rsidRPr="00395758" w:rsidRDefault="003379B1" w:rsidP="003379B1">
      <w:pPr>
        <w:rPr>
          <w:rFonts w:ascii="Comic Sans MS" w:hAnsi="Comic Sans MS"/>
          <w:b/>
          <w:sz w:val="32"/>
          <w:szCs w:val="32"/>
        </w:rPr>
      </w:pPr>
      <w:r w:rsidRPr="00395758">
        <w:rPr>
          <w:rFonts w:ascii="Comic Sans MS" w:hAnsi="Comic Sans MS"/>
          <w:b/>
          <w:sz w:val="32"/>
          <w:szCs w:val="32"/>
        </w:rPr>
        <w:t>Trig</w:t>
      </w:r>
      <w:bookmarkStart w:id="0" w:name="_GoBack"/>
      <w:bookmarkEnd w:id="0"/>
      <w:r w:rsidRPr="00395758">
        <w:rPr>
          <w:rFonts w:ascii="Comic Sans MS" w:hAnsi="Comic Sans MS"/>
          <w:b/>
          <w:sz w:val="32"/>
          <w:szCs w:val="32"/>
        </w:rPr>
        <w:t>onometric Ratios</w:t>
      </w:r>
      <w:r>
        <w:rPr>
          <w:rFonts w:ascii="Comic Sans MS" w:hAnsi="Comic Sans MS"/>
          <w:b/>
          <w:sz w:val="32"/>
          <w:szCs w:val="32"/>
        </w:rPr>
        <w:t xml:space="preserve"> Activity</w: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  <w:r w:rsidRPr="00FA6757">
        <w:rPr>
          <w:rFonts w:ascii="Comic Sans MS" w:hAnsi="Comic Sans MS"/>
          <w:b/>
          <w:sz w:val="28"/>
        </w:rPr>
        <w:t>Learning Target:</w: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Pr="00646ED3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Pr="00C940EE" w:rsidRDefault="003379B1" w:rsidP="003379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Trigonometry:</w: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Pr="00E92CB5" w:rsidRDefault="003379B1" w:rsidP="003379B1">
      <w:pPr>
        <w:rPr>
          <w:rFonts w:ascii="Comic Sans MS" w:hAnsi="Comic Sans MS"/>
          <w:color w:val="0000FF"/>
          <w:sz w:val="24"/>
          <w:szCs w:val="24"/>
        </w:rPr>
      </w:pPr>
      <w:r w:rsidRPr="00E92CB5">
        <w:rPr>
          <w:rFonts w:ascii="Comic Sans MS" w:hAnsi="Comic Sans MS"/>
          <w:color w:val="0000FF"/>
          <w:sz w:val="24"/>
          <w:szCs w:val="24"/>
        </w:rPr>
        <w:t xml:space="preserve">A ratio of the lengths of two sides of a right triangle is called a trigonometric ratio.  </w:t>
      </w:r>
    </w:p>
    <w:p w:rsidR="003379B1" w:rsidRPr="00646ED3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Pr="00646ED3" w:rsidRDefault="003379B1" w:rsidP="003379B1">
      <w:pPr>
        <w:rPr>
          <w:rFonts w:ascii="Comic Sans MS" w:hAnsi="Comic Sans MS"/>
          <w:sz w:val="24"/>
          <w:szCs w:val="24"/>
        </w:rPr>
      </w:pPr>
      <w:r w:rsidRPr="00646ED3">
        <w:rPr>
          <w:rFonts w:ascii="Comic Sans MS" w:hAnsi="Comic Sans MS"/>
          <w:sz w:val="24"/>
          <w:szCs w:val="24"/>
        </w:rPr>
        <w:tab/>
        <w:t>Sine:</w:t>
      </w:r>
      <w:r w:rsidRPr="00646ED3"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position w:val="-28"/>
          <w:sz w:val="24"/>
          <w:szCs w:val="24"/>
        </w:rPr>
        <w:object w:dxaOrig="12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3pt" o:ole="">
            <v:imagedata r:id="rId5" o:title=""/>
          </v:shape>
          <o:OLEObject Type="Embed" ProgID="Equation.DSMT4" ShapeID="_x0000_i1025" DrawAspect="Content" ObjectID="_1589129301" r:id="rId6"/>
        </w:obje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 xml:space="preserve">Cosine: </w:t>
      </w:r>
      <w:r w:rsidRPr="00646ED3">
        <w:rPr>
          <w:rFonts w:ascii="Comic Sans MS" w:hAnsi="Comic Sans MS"/>
          <w:position w:val="-28"/>
          <w:sz w:val="24"/>
          <w:szCs w:val="24"/>
        </w:rPr>
        <w:object w:dxaOrig="1200" w:dyaOrig="660">
          <v:shape id="_x0000_i1026" type="#_x0000_t75" style="width:60pt;height:33pt" o:ole="">
            <v:imagedata r:id="rId7" o:title=""/>
          </v:shape>
          <o:OLEObject Type="Embed" ProgID="Equation.DSMT4" ShapeID="_x0000_i1026" DrawAspect="Content" ObjectID="_1589129302" r:id="rId8"/>
        </w:objec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646ED3">
        <w:rPr>
          <w:rFonts w:ascii="Comic Sans MS" w:hAnsi="Comic Sans MS"/>
          <w:sz w:val="24"/>
          <w:szCs w:val="24"/>
        </w:rPr>
        <w:t xml:space="preserve">Tangent:  </w:t>
      </w:r>
      <w:r w:rsidRPr="00646ED3">
        <w:rPr>
          <w:rFonts w:ascii="Comic Sans MS" w:hAnsi="Comic Sans MS"/>
          <w:position w:val="-28"/>
          <w:sz w:val="24"/>
          <w:szCs w:val="24"/>
        </w:rPr>
        <w:object w:dxaOrig="960" w:dyaOrig="660">
          <v:shape id="_x0000_i1027" type="#_x0000_t75" style="width:48pt;height:33pt" o:ole="">
            <v:imagedata r:id="rId9" o:title=""/>
          </v:shape>
          <o:OLEObject Type="Embed" ProgID="Equation.DSMT4" ShapeID="_x0000_i1027" DrawAspect="Content" ObjectID="_1589129303" r:id="rId10"/>
        </w:objec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-568960</wp:posOffset>
            </wp:positionV>
            <wp:extent cx="2228850" cy="2400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-568960</wp:posOffset>
            </wp:positionV>
            <wp:extent cx="2284730" cy="26289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125730</wp:posOffset>
            </wp:positionV>
            <wp:extent cx="3057525" cy="22764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65405</wp:posOffset>
            </wp:positionV>
            <wp:extent cx="3733800" cy="2238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379B1" w:rsidRPr="003379B1" w:rsidRDefault="003379B1" w:rsidP="003379B1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2"/>
          <w:szCs w:val="22"/>
        </w:rPr>
      </w:pPr>
      <w:r w:rsidRPr="003379B1">
        <w:rPr>
          <w:rFonts w:ascii="Comic Sans MS" w:hAnsi="Comic Sans MS"/>
          <w:sz w:val="24"/>
          <w:szCs w:val="24"/>
        </w:rPr>
        <w:lastRenderedPageBreak/>
        <w:t xml:space="preserve">Complete the chart using the triangles. </w:t>
      </w:r>
      <w:r w:rsidRPr="003379B1">
        <w:rPr>
          <w:rFonts w:ascii="Comic Sans MS" w:hAnsi="Comic Sans MS"/>
          <w:sz w:val="22"/>
          <w:szCs w:val="22"/>
        </w:rPr>
        <w:t>Round answers to the nearest ten thousandths.</w:t>
      </w:r>
    </w:p>
    <w:p w:rsidR="003379B1" w:rsidRPr="003A6080" w:rsidRDefault="003379B1" w:rsidP="003379B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14"/>
        <w:gridCol w:w="2341"/>
        <w:gridCol w:w="2365"/>
      </w:tblGrid>
      <w:tr w:rsidR="003379B1" w:rsidRPr="00692008" w:rsidTr="00F86A50"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>Angle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>Sine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>Cosine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>Tangent</w:t>
            </w:r>
          </w:p>
        </w:tc>
      </w:tr>
      <w:tr w:rsidR="003379B1" w:rsidRPr="00692008" w:rsidTr="00F86A50"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28"/>
                <w:szCs w:val="28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692008">
              <w:rPr>
                <w:rFonts w:ascii="Comic Sans MS" w:hAnsi="Comic Sans MS"/>
                <w:sz w:val="24"/>
                <w:szCs w:val="24"/>
              </w:rPr>
              <w:sym w:font="Symbol" w:char="F0D0"/>
            </w:r>
            <w:r w:rsidRPr="00692008">
              <w:rPr>
                <w:rFonts w:ascii="Comic Sans MS" w:hAnsi="Comic Sans MS"/>
                <w:sz w:val="24"/>
                <w:szCs w:val="24"/>
              </w:rPr>
              <w:t xml:space="preserve">A = 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9B1" w:rsidRPr="00692008" w:rsidTr="00F86A50"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28"/>
                <w:szCs w:val="28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692008">
              <w:rPr>
                <w:rFonts w:ascii="Comic Sans MS" w:hAnsi="Comic Sans MS"/>
                <w:sz w:val="24"/>
                <w:szCs w:val="24"/>
              </w:rPr>
              <w:sym w:font="Symbol" w:char="F0D0"/>
            </w:r>
            <w:r w:rsidRPr="00692008">
              <w:rPr>
                <w:rFonts w:ascii="Comic Sans MS" w:hAnsi="Comic Sans MS"/>
                <w:sz w:val="24"/>
                <w:szCs w:val="24"/>
              </w:rPr>
              <w:t xml:space="preserve">C = 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9B1" w:rsidRPr="00692008" w:rsidTr="00F86A50"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28"/>
                <w:szCs w:val="28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692008">
              <w:rPr>
                <w:rFonts w:ascii="Comic Sans MS" w:hAnsi="Comic Sans MS"/>
                <w:sz w:val="24"/>
                <w:szCs w:val="24"/>
              </w:rPr>
              <w:sym w:font="Symbol" w:char="F0D0"/>
            </w:r>
            <w:r w:rsidRPr="00692008">
              <w:rPr>
                <w:rFonts w:ascii="Comic Sans MS" w:hAnsi="Comic Sans MS"/>
                <w:sz w:val="24"/>
                <w:szCs w:val="24"/>
              </w:rPr>
              <w:t>D =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9B1" w:rsidRPr="00692008" w:rsidTr="00F86A50"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28"/>
                <w:szCs w:val="28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692008">
              <w:rPr>
                <w:rFonts w:ascii="Comic Sans MS" w:hAnsi="Comic Sans MS"/>
                <w:sz w:val="24"/>
                <w:szCs w:val="24"/>
              </w:rPr>
              <w:sym w:font="Symbol" w:char="F0D0"/>
            </w:r>
            <w:r w:rsidRPr="00692008">
              <w:rPr>
                <w:rFonts w:ascii="Comic Sans MS" w:hAnsi="Comic Sans MS"/>
                <w:sz w:val="24"/>
                <w:szCs w:val="24"/>
              </w:rPr>
              <w:t xml:space="preserve">F = 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9B1" w:rsidRPr="00692008" w:rsidTr="00F86A50"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28"/>
                <w:szCs w:val="28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692008">
              <w:rPr>
                <w:rFonts w:ascii="Comic Sans MS" w:hAnsi="Comic Sans MS"/>
                <w:sz w:val="24"/>
                <w:szCs w:val="24"/>
              </w:rPr>
              <w:sym w:font="Symbol" w:char="F0D0"/>
            </w:r>
            <w:r w:rsidRPr="00692008">
              <w:rPr>
                <w:rFonts w:ascii="Comic Sans MS" w:hAnsi="Comic Sans MS"/>
                <w:sz w:val="24"/>
                <w:szCs w:val="24"/>
              </w:rPr>
              <w:t xml:space="preserve">G = 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9B1" w:rsidRPr="00692008" w:rsidTr="00F86A50"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28"/>
                <w:szCs w:val="28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692008">
              <w:rPr>
                <w:rFonts w:ascii="Comic Sans MS" w:hAnsi="Comic Sans MS"/>
                <w:sz w:val="24"/>
                <w:szCs w:val="24"/>
              </w:rPr>
              <w:sym w:font="Symbol" w:char="F0D0"/>
            </w:r>
            <w:r w:rsidRPr="00692008">
              <w:rPr>
                <w:rFonts w:ascii="Comic Sans MS" w:hAnsi="Comic Sans MS"/>
                <w:sz w:val="24"/>
                <w:szCs w:val="24"/>
              </w:rPr>
              <w:t xml:space="preserve">I = 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9B1" w:rsidRPr="00692008" w:rsidTr="00F86A50"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28"/>
                <w:szCs w:val="28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692008">
              <w:rPr>
                <w:rFonts w:ascii="Comic Sans MS" w:hAnsi="Comic Sans MS"/>
                <w:sz w:val="24"/>
                <w:szCs w:val="24"/>
              </w:rPr>
              <w:sym w:font="Symbol" w:char="F0D0"/>
            </w:r>
            <w:r w:rsidRPr="00692008">
              <w:rPr>
                <w:rFonts w:ascii="Comic Sans MS" w:hAnsi="Comic Sans MS"/>
                <w:sz w:val="24"/>
                <w:szCs w:val="24"/>
              </w:rPr>
              <w:t xml:space="preserve">J = 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3379B1" w:rsidRPr="00692008" w:rsidTr="00F86A50"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28"/>
                <w:szCs w:val="28"/>
              </w:rPr>
            </w:pPr>
            <w:r w:rsidRPr="00692008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692008">
              <w:rPr>
                <w:rFonts w:ascii="Comic Sans MS" w:hAnsi="Comic Sans MS"/>
                <w:sz w:val="24"/>
                <w:szCs w:val="24"/>
              </w:rPr>
              <w:sym w:font="Symbol" w:char="F0D0"/>
            </w:r>
            <w:r w:rsidRPr="00692008">
              <w:rPr>
                <w:rFonts w:ascii="Comic Sans MS" w:hAnsi="Comic Sans MS"/>
                <w:sz w:val="24"/>
                <w:szCs w:val="24"/>
              </w:rPr>
              <w:t xml:space="preserve">L = </w:t>
            </w: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38" w:type="dxa"/>
            <w:shd w:val="clear" w:color="auto" w:fill="auto"/>
          </w:tcPr>
          <w:p w:rsidR="003379B1" w:rsidRPr="00692008" w:rsidRDefault="003379B1" w:rsidP="00F86A5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Pr="003A6080" w:rsidRDefault="003379B1" w:rsidP="003379B1">
      <w:pPr>
        <w:ind w:left="360" w:hanging="360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2)  </w:t>
      </w:r>
      <w:r w:rsidRPr="00E92CB5">
        <w:rPr>
          <w:rFonts w:ascii="Comic Sans MS" w:hAnsi="Comic Sans MS"/>
          <w:color w:val="0000FF"/>
          <w:sz w:val="24"/>
          <w:szCs w:val="24"/>
        </w:rPr>
        <w:t>Use your calculator to find the following.</w:t>
      </w:r>
      <w:r>
        <w:rPr>
          <w:rFonts w:ascii="Comic Sans MS" w:hAnsi="Comic Sans MS"/>
          <w:sz w:val="24"/>
          <w:szCs w:val="24"/>
        </w:rPr>
        <w:t xml:space="preserve"> </w:t>
      </w:r>
      <w:r w:rsidRPr="003A6080">
        <w:rPr>
          <w:rFonts w:ascii="Comic Sans MS" w:hAnsi="Comic Sans MS"/>
        </w:rPr>
        <w:t>Round answers to the nearest ten thousandths.</w: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60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cos 60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tan 60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30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cos 30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tan 30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70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cos 70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tan 70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3379B1" w:rsidRDefault="003379B1" w:rsidP="003379B1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20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cos 20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tan 20</w:t>
      </w:r>
      <w:r w:rsidRPr="00AE28A8">
        <w:rPr>
          <w:rFonts w:ascii="Comic Sans MS" w:hAnsi="Comic Sans MS"/>
          <w:sz w:val="24"/>
          <w:szCs w:val="24"/>
        </w:rPr>
        <w:sym w:font="Symbol" w:char="F0B0"/>
      </w:r>
      <w:r>
        <w:rPr>
          <w:rFonts w:ascii="Comic Sans MS" w:hAnsi="Comic Sans MS"/>
          <w:sz w:val="24"/>
          <w:szCs w:val="24"/>
        </w:rPr>
        <w:t xml:space="preserve"> = _______</w: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the sine and cosine values related for complementary angles?</w:t>
      </w:r>
      <w:r w:rsidRPr="0067698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Use the handout “Values of Trigonometric Functions” along with your answers to #2 to answer this question.</w:t>
      </w: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3379B1" w:rsidRDefault="003379B1" w:rsidP="003379B1">
      <w:pPr>
        <w:rPr>
          <w:rFonts w:ascii="Comic Sans MS" w:hAnsi="Comic Sans MS"/>
          <w:sz w:val="24"/>
          <w:szCs w:val="24"/>
        </w:rPr>
      </w:pPr>
    </w:p>
    <w:p w:rsidR="00081E8C" w:rsidRDefault="00081E8C"/>
    <w:sectPr w:rsidR="00081E8C" w:rsidSect="003379B1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001"/>
    <w:multiLevelType w:val="hybridMultilevel"/>
    <w:tmpl w:val="52D898B6"/>
    <w:lvl w:ilvl="0" w:tplc="61B84B26">
      <w:start w:val="3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B27D51"/>
    <w:multiLevelType w:val="hybridMultilevel"/>
    <w:tmpl w:val="2472AF66"/>
    <w:lvl w:ilvl="0" w:tplc="0EA4F2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B1"/>
    <w:rsid w:val="00081E8C"/>
    <w:rsid w:val="003379B1"/>
    <w:rsid w:val="00C45E29"/>
    <w:rsid w:val="00EC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D717AFC-EB5B-4AC0-9CCD-4C293D9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GREGORY</dc:creator>
  <cp:keywords/>
  <dc:description/>
  <cp:lastModifiedBy>LINDA GREGORY</cp:lastModifiedBy>
  <cp:revision>1</cp:revision>
  <dcterms:created xsi:type="dcterms:W3CDTF">2018-05-30T01:00:00Z</dcterms:created>
  <dcterms:modified xsi:type="dcterms:W3CDTF">2018-05-30T01:02:00Z</dcterms:modified>
</cp:coreProperties>
</file>